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DD" w:rsidRPr="005A28C5" w:rsidRDefault="005563DD" w:rsidP="005563D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28C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781F58" w:rsidRDefault="00EB213F" w:rsidP="005563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19321077"/>
      <w:r w:rsidRPr="00EB213F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 w:rsidR="00A50960" w:rsidRPr="00EB213F">
        <w:rPr>
          <w:rFonts w:ascii="Times New Roman" w:hAnsi="Times New Roman" w:cs="Times New Roman"/>
          <w:b/>
          <w:sz w:val="24"/>
          <w:szCs w:val="24"/>
        </w:rPr>
        <w:t xml:space="preserve">результативности </w:t>
      </w:r>
      <w:r w:rsidR="00BB2D2B" w:rsidRPr="00EB213F">
        <w:rPr>
          <w:rFonts w:ascii="Times New Roman" w:hAnsi="Times New Roman" w:cs="Times New Roman"/>
          <w:b/>
          <w:sz w:val="24"/>
          <w:szCs w:val="24"/>
        </w:rPr>
        <w:t xml:space="preserve">реализации приоритетного национального проекта «Образование»,  </w:t>
      </w:r>
      <w:r w:rsidRPr="00EB213F">
        <w:rPr>
          <w:rFonts w:ascii="Times New Roman" w:hAnsi="Times New Roman" w:cs="Times New Roman"/>
          <w:b/>
          <w:sz w:val="24"/>
          <w:szCs w:val="24"/>
        </w:rPr>
        <w:t xml:space="preserve">муниципальной целевой программы «Развитие образования в городском округе «Город Лесной» («Наша новая школа») на 2012-2015 годы», </w:t>
      </w:r>
      <w:r w:rsidR="00BB2D2B" w:rsidRPr="00EB213F">
        <w:rPr>
          <w:rFonts w:ascii="Times New Roman" w:hAnsi="Times New Roman" w:cs="Times New Roman"/>
          <w:b/>
          <w:sz w:val="24"/>
          <w:szCs w:val="24"/>
        </w:rPr>
        <w:t>Комплекса мер по модернизации системы общего образования в</w:t>
      </w:r>
      <w:r w:rsidR="005A23C0" w:rsidRPr="00EB213F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BB2D2B" w:rsidRPr="00EB213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 w:rsidR="005A23C0" w:rsidRPr="00EB213F">
        <w:rPr>
          <w:rFonts w:ascii="Times New Roman" w:hAnsi="Times New Roman" w:cs="Times New Roman"/>
          <w:b/>
          <w:sz w:val="24"/>
          <w:szCs w:val="24"/>
        </w:rPr>
        <w:t>ом</w:t>
      </w:r>
      <w:r w:rsidR="00BB2D2B" w:rsidRPr="00BB2D2B">
        <w:rPr>
          <w:rFonts w:ascii="Times New Roman" w:hAnsi="Times New Roman" w:cs="Times New Roman"/>
          <w:b/>
          <w:sz w:val="24"/>
          <w:szCs w:val="24"/>
        </w:rPr>
        <w:t xml:space="preserve"> учреж</w:t>
      </w:r>
      <w:r w:rsidR="005A23C0">
        <w:rPr>
          <w:rFonts w:ascii="Times New Roman" w:hAnsi="Times New Roman" w:cs="Times New Roman"/>
          <w:b/>
          <w:sz w:val="24"/>
          <w:szCs w:val="24"/>
        </w:rPr>
        <w:t>дении</w:t>
      </w:r>
      <w:r w:rsidR="00BB2D2B" w:rsidRPr="00BB2D2B">
        <w:rPr>
          <w:rFonts w:ascii="Times New Roman" w:hAnsi="Times New Roman" w:cs="Times New Roman"/>
          <w:b/>
          <w:sz w:val="24"/>
          <w:szCs w:val="24"/>
        </w:rPr>
        <w:t xml:space="preserve"> городского округа «Город Лесной»</w:t>
      </w:r>
      <w:r w:rsidR="00BB2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3C0" w:rsidRDefault="00BB2D2B" w:rsidP="005563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FF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№75»</w:t>
      </w:r>
    </w:p>
    <w:p w:rsidR="005A23C0" w:rsidRDefault="005A23C0" w:rsidP="0055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C0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="00781F58">
        <w:rPr>
          <w:rFonts w:ascii="Times New Roman" w:hAnsi="Times New Roman" w:cs="Times New Roman"/>
          <w:i/>
          <w:sz w:val="24"/>
          <w:szCs w:val="24"/>
        </w:rPr>
        <w:t xml:space="preserve"> обще</w:t>
      </w:r>
      <w:r w:rsidRPr="005A23C0">
        <w:rPr>
          <w:rFonts w:ascii="Times New Roman" w:hAnsi="Times New Roman" w:cs="Times New Roman"/>
          <w:i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D2B" w:rsidRPr="00BB2D2B" w:rsidRDefault="00B04EFF" w:rsidP="0055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_______</w:t>
      </w:r>
      <w:r w:rsidR="008822A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A23C0">
        <w:rPr>
          <w:rFonts w:ascii="Times New Roman" w:hAnsi="Times New Roman" w:cs="Times New Roman"/>
          <w:b/>
          <w:sz w:val="24"/>
          <w:szCs w:val="24"/>
        </w:rPr>
        <w:t xml:space="preserve">________квартал </w:t>
      </w:r>
      <w:r w:rsidR="00BB2D2B" w:rsidRPr="00BB2D2B">
        <w:rPr>
          <w:rFonts w:ascii="Times New Roman" w:hAnsi="Times New Roman" w:cs="Times New Roman"/>
          <w:b/>
          <w:sz w:val="24"/>
          <w:szCs w:val="24"/>
        </w:rPr>
        <w:t xml:space="preserve"> 2013 год</w:t>
      </w:r>
      <w:r w:rsidR="005A23C0">
        <w:rPr>
          <w:rFonts w:ascii="Times New Roman" w:hAnsi="Times New Roman" w:cs="Times New Roman"/>
          <w:b/>
          <w:sz w:val="24"/>
          <w:szCs w:val="24"/>
        </w:rPr>
        <w:t>а (с нарастающим итогом)</w:t>
      </w:r>
    </w:p>
    <w:p w:rsidR="00D24FCB" w:rsidRPr="00BB2D2B" w:rsidRDefault="00D24FCB" w:rsidP="0055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tbl>
      <w:tblPr>
        <w:tblStyle w:val="a4"/>
        <w:tblW w:w="15545" w:type="dxa"/>
        <w:tblInd w:w="-142" w:type="dxa"/>
        <w:tblLook w:val="04A0" w:firstRow="1" w:lastRow="0" w:firstColumn="1" w:lastColumn="0" w:noHBand="0" w:noVBand="1"/>
      </w:tblPr>
      <w:tblGrid>
        <w:gridCol w:w="756"/>
        <w:gridCol w:w="3581"/>
        <w:gridCol w:w="1944"/>
        <w:gridCol w:w="2232"/>
        <w:gridCol w:w="1242"/>
        <w:gridCol w:w="1272"/>
        <w:gridCol w:w="2259"/>
        <w:gridCol w:w="2259"/>
      </w:tblGrid>
      <w:tr w:rsidR="004D1CB1" w:rsidRPr="00143831" w:rsidTr="000964EC">
        <w:tc>
          <w:tcPr>
            <w:tcW w:w="756" w:type="dxa"/>
            <w:vMerge w:val="restart"/>
          </w:tcPr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4" w:type="dxa"/>
            <w:vMerge w:val="restart"/>
          </w:tcPr>
          <w:p w:rsidR="004D1CB1" w:rsidRPr="00143831" w:rsidRDefault="004D1CB1" w:rsidP="00EB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результативности</w:t>
            </w: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963" w:type="dxa"/>
            <w:vMerge w:val="restart"/>
          </w:tcPr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83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258" w:type="dxa"/>
            <w:vMerge w:val="restart"/>
          </w:tcPr>
          <w:p w:rsidR="008B5A98" w:rsidRPr="003C41F5" w:rsidRDefault="004D1CB1" w:rsidP="008B5A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показателя </w:t>
            </w:r>
            <w:r w:rsidR="003C41F5" w:rsidRPr="003C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</w:t>
            </w:r>
          </w:p>
          <w:p w:rsidR="004D1CB1" w:rsidRPr="00143831" w:rsidRDefault="004D1CB1" w:rsidP="003C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F5">
              <w:rPr>
                <w:rFonts w:ascii="Times New Roman" w:hAnsi="Times New Roman" w:cs="Times New Roman"/>
                <w:b/>
                <w:sz w:val="24"/>
                <w:szCs w:val="24"/>
              </w:rPr>
              <w:t>на 31.12.201</w:t>
            </w:r>
            <w:r w:rsidR="003C41F5" w:rsidRPr="003C41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74" w:type="dxa"/>
            <w:gridSpan w:val="4"/>
          </w:tcPr>
          <w:p w:rsidR="004D1CB1" w:rsidRPr="00143831" w:rsidRDefault="00E71E39" w:rsidP="00E71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</w:t>
            </w:r>
            <w:r w:rsidR="004D1CB1">
              <w:rPr>
                <w:rFonts w:ascii="Times New Roman" w:hAnsi="Times New Roman" w:cs="Times New Roman"/>
                <w:b/>
                <w:sz w:val="24"/>
                <w:szCs w:val="24"/>
              </w:rPr>
              <w:t>начение 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ОУ</w:t>
            </w:r>
          </w:p>
        </w:tc>
      </w:tr>
      <w:tr w:rsidR="006C510E" w:rsidRPr="00143831" w:rsidTr="000964EC">
        <w:tc>
          <w:tcPr>
            <w:tcW w:w="756" w:type="dxa"/>
            <w:vMerge/>
          </w:tcPr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4" w:type="dxa"/>
            <w:vMerge/>
          </w:tcPr>
          <w:p w:rsidR="004D1CB1" w:rsidRPr="00143831" w:rsidRDefault="004D1CB1" w:rsidP="00EB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4D1CB1" w:rsidRPr="0014383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4D1CB1" w:rsidRPr="00A50960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352" w:type="dxa"/>
          </w:tcPr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4D1CB1" w:rsidRPr="00A50960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2259" w:type="dxa"/>
          </w:tcPr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4D1CB1" w:rsidRPr="00A50960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656" w:type="dxa"/>
          </w:tcPr>
          <w:p w:rsidR="004D1CB1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D1CB1" w:rsidRPr="00A50960" w:rsidRDefault="004D1CB1" w:rsidP="00EB5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учителей (</w:t>
            </w:r>
            <w:r w:rsidRPr="00D24FCB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после размещения данных на сайте управления образования</w:t>
            </w:r>
            <w:proofErr w:type="gramStart"/>
            <w:r w:rsidRPr="00D24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63" w:type="dxa"/>
          </w:tcPr>
          <w:p w:rsidR="004D1CB1" w:rsidRPr="00D24FCB" w:rsidRDefault="004D1CB1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</w:p>
        </w:tc>
        <w:tc>
          <w:tcPr>
            <w:tcW w:w="2258" w:type="dxa"/>
          </w:tcPr>
          <w:p w:rsidR="004D1CB1" w:rsidRPr="00EB126D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B1" w:rsidRPr="00EB126D" w:rsidRDefault="004D1CB1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D1CB1" w:rsidRPr="00D24FCB" w:rsidRDefault="004D1CB1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CA4AAC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42842,42</w:t>
            </w:r>
          </w:p>
        </w:tc>
        <w:tc>
          <w:tcPr>
            <w:tcW w:w="1656" w:type="dxa"/>
          </w:tcPr>
          <w:p w:rsidR="004D1CB1" w:rsidRPr="00D24FCB" w:rsidRDefault="00CA4AAC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52185,27</w:t>
            </w:r>
          </w:p>
        </w:tc>
      </w:tr>
      <w:tr w:rsidR="007862C6" w:rsidRPr="00D24FCB" w:rsidTr="00D24FCB">
        <w:tc>
          <w:tcPr>
            <w:tcW w:w="15545" w:type="dxa"/>
            <w:gridSpan w:val="8"/>
          </w:tcPr>
          <w:p w:rsidR="007862C6" w:rsidRPr="00EB126D" w:rsidRDefault="007862C6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6D">
              <w:rPr>
                <w:rFonts w:ascii="Times New Roman" w:hAnsi="Times New Roman" w:cs="Times New Roman"/>
                <w:sz w:val="24"/>
                <w:szCs w:val="24"/>
              </w:rPr>
              <w:t>2. Школьники, обучающиеся по федеральным государственным образовательным стандартам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94" w:type="dxa"/>
          </w:tcPr>
          <w:p w:rsidR="004D1CB1" w:rsidRPr="00D24FCB" w:rsidRDefault="004D1CB1" w:rsidP="003C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Доля школьников, обучающихся по федеральным государственным образовательным стандартам, в общей численности </w:t>
            </w:r>
            <w:r w:rsidR="003C41F5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63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4D1CB1" w:rsidRPr="00EB126D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4A6A18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30,3%</w:t>
            </w:r>
          </w:p>
        </w:tc>
        <w:tc>
          <w:tcPr>
            <w:tcW w:w="1656" w:type="dxa"/>
          </w:tcPr>
          <w:p w:rsidR="004D1CB1" w:rsidRPr="00D24FCB" w:rsidRDefault="00613FE4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30,3%</w:t>
            </w:r>
          </w:p>
        </w:tc>
      </w:tr>
      <w:tr w:rsidR="006C510E" w:rsidRPr="00D24FCB" w:rsidTr="000964EC">
        <w:tc>
          <w:tcPr>
            <w:tcW w:w="756" w:type="dxa"/>
          </w:tcPr>
          <w:p w:rsidR="003C41F5" w:rsidRPr="00D24FCB" w:rsidRDefault="003C41F5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94" w:type="dxa"/>
          </w:tcPr>
          <w:p w:rsidR="003C41F5" w:rsidRPr="00D24FCB" w:rsidRDefault="003C41F5" w:rsidP="003C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963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3C41F5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07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C41F5" w:rsidRPr="00D24FCB" w:rsidRDefault="004A6A18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  <w:tc>
          <w:tcPr>
            <w:tcW w:w="1656" w:type="dxa"/>
          </w:tcPr>
          <w:p w:rsidR="003C41F5" w:rsidRPr="00D24FCB" w:rsidRDefault="00613FE4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</w:tr>
      <w:tr w:rsidR="006C510E" w:rsidRPr="00D24FCB" w:rsidTr="000964EC">
        <w:tc>
          <w:tcPr>
            <w:tcW w:w="756" w:type="dxa"/>
          </w:tcPr>
          <w:p w:rsidR="003C41F5" w:rsidRPr="00D24FCB" w:rsidRDefault="003C41F5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994" w:type="dxa"/>
          </w:tcPr>
          <w:p w:rsidR="003C41F5" w:rsidRDefault="003C41F5" w:rsidP="003C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63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3C41F5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3C41F5" w:rsidRPr="00D24FCB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C41F5" w:rsidRPr="00D24FCB" w:rsidRDefault="004A6A18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56" w:type="dxa"/>
          </w:tcPr>
          <w:p w:rsidR="003C41F5" w:rsidRPr="00D24FCB" w:rsidRDefault="00613FE4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64251" w:rsidRPr="00D24FCB" w:rsidTr="00D24FCB">
        <w:tc>
          <w:tcPr>
            <w:tcW w:w="15545" w:type="dxa"/>
            <w:gridSpan w:val="8"/>
          </w:tcPr>
          <w:p w:rsidR="00A64251" w:rsidRPr="00EB126D" w:rsidRDefault="00A6425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6D">
              <w:rPr>
                <w:rFonts w:ascii="Times New Roman" w:hAnsi="Times New Roman" w:cs="Times New Roman"/>
                <w:sz w:val="24"/>
                <w:szCs w:val="24"/>
              </w:rPr>
              <w:t>3.Учителя, получившие в установленном порядке первую,  высшую квалификационную категорию</w:t>
            </w:r>
          </w:p>
          <w:p w:rsidR="00A64251" w:rsidRPr="00EB126D" w:rsidRDefault="00A6425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6D">
              <w:rPr>
                <w:rFonts w:ascii="Times New Roman" w:hAnsi="Times New Roman" w:cs="Times New Roman"/>
                <w:sz w:val="24"/>
                <w:szCs w:val="24"/>
              </w:rPr>
              <w:t>и подтверждение соответствия занимаемой должности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94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учителей, получивших в установленном порядке первую, высшую квалификационную категорию и подтверждение соответствия занимаемой 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должности, в общей численности учителей </w:t>
            </w:r>
          </w:p>
        </w:tc>
        <w:tc>
          <w:tcPr>
            <w:tcW w:w="1963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258" w:type="dxa"/>
          </w:tcPr>
          <w:p w:rsidR="004D1CB1" w:rsidRPr="00EB126D" w:rsidRDefault="003C41F5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07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4A6A18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656" w:type="dxa"/>
          </w:tcPr>
          <w:p w:rsidR="004D1CB1" w:rsidRPr="00D24FCB" w:rsidRDefault="00047207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994" w:type="dxa"/>
          </w:tcPr>
          <w:p w:rsidR="004D1CB1" w:rsidRPr="00D24FCB" w:rsidRDefault="004D1CB1" w:rsidP="007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учителей, получивших в установленном порядке первую, высшую квалификационную категорию  и подтверждение соответствия занимаемой должности </w:t>
            </w:r>
          </w:p>
        </w:tc>
        <w:tc>
          <w:tcPr>
            <w:tcW w:w="1963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4D1CB1" w:rsidRPr="00EB126D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4A6A18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4D1CB1" w:rsidRPr="00D24FCB" w:rsidRDefault="00047207" w:rsidP="007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4251" w:rsidRPr="00D24FCB" w:rsidTr="00D24FCB">
        <w:tc>
          <w:tcPr>
            <w:tcW w:w="15545" w:type="dxa"/>
            <w:gridSpan w:val="8"/>
          </w:tcPr>
          <w:p w:rsidR="00A64251" w:rsidRPr="00EB126D" w:rsidRDefault="00A64251" w:rsidP="00770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12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заместители руководителя и учителя общеобразовательных учреждений, прошедшие повышение квалификации 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94" w:type="dxa"/>
          </w:tcPr>
          <w:p w:rsidR="004D1CB1" w:rsidRPr="00D24FCB" w:rsidRDefault="004D1CB1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Доля руководящих работников и учителей общеобразовательного  учреждения, прошедших повышение квалификации и (или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рофессиональную переподготовку для работы в соответствии с федеральными государственными образовательными стандартами, в общей численности руководящих работников и учителей общеобразовательного учреждения </w:t>
            </w:r>
          </w:p>
        </w:tc>
        <w:tc>
          <w:tcPr>
            <w:tcW w:w="1963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4D1CB1" w:rsidRPr="00EB126D" w:rsidRDefault="003C41F5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07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445356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F856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6" w:type="dxa"/>
          </w:tcPr>
          <w:p w:rsidR="004D1CB1" w:rsidRPr="00D24FCB" w:rsidRDefault="00613FE4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4,48%</w:t>
            </w:r>
          </w:p>
        </w:tc>
      </w:tr>
      <w:tr w:rsidR="006C510E" w:rsidRPr="00D24FCB" w:rsidTr="000964EC">
        <w:tc>
          <w:tcPr>
            <w:tcW w:w="756" w:type="dxa"/>
          </w:tcPr>
          <w:p w:rsidR="004D1CB1" w:rsidRPr="00D24FCB" w:rsidRDefault="004D1CB1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1E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4D1CB1" w:rsidRPr="00D24FCB" w:rsidRDefault="004D1CB1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руководящих работников и учителей общеобразовательных учреждения, прошедших повышение квалификации </w:t>
            </w:r>
            <w:proofErr w:type="gramStart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или) профессиональную переподготовку для работы в соответствии с федеральными государственными образовательными стандартами </w:t>
            </w:r>
          </w:p>
        </w:tc>
        <w:tc>
          <w:tcPr>
            <w:tcW w:w="1963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4D1CB1" w:rsidRPr="00EB126D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4D1CB1" w:rsidRPr="00D24FCB" w:rsidRDefault="004D1CB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D1CB1" w:rsidRPr="00D24FCB" w:rsidRDefault="00445356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4D1CB1" w:rsidRPr="00D24FCB" w:rsidRDefault="00613FE4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510E" w:rsidRPr="00D24FCB" w:rsidTr="000964EC">
        <w:tc>
          <w:tcPr>
            <w:tcW w:w="756" w:type="dxa"/>
          </w:tcPr>
          <w:p w:rsidR="00E71E39" w:rsidRPr="00D24FCB" w:rsidRDefault="00E71E39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4" w:type="dxa"/>
          </w:tcPr>
          <w:p w:rsidR="00E71E39" w:rsidRPr="00D24FCB" w:rsidRDefault="00E71E39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руководящих работников, прошедших курсы повышения квалификации </w:t>
            </w:r>
            <w:r w:rsidR="00770AD0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963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71E39" w:rsidRPr="00EB126D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E71E39" w:rsidRPr="00D24FCB" w:rsidRDefault="00445356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32,8%</w:t>
            </w:r>
          </w:p>
        </w:tc>
        <w:tc>
          <w:tcPr>
            <w:tcW w:w="1656" w:type="dxa"/>
          </w:tcPr>
          <w:p w:rsidR="00E71E39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35,6%</w:t>
            </w:r>
          </w:p>
        </w:tc>
      </w:tr>
      <w:tr w:rsidR="006C510E" w:rsidRPr="00D24FCB" w:rsidTr="000964EC">
        <w:tc>
          <w:tcPr>
            <w:tcW w:w="756" w:type="dxa"/>
          </w:tcPr>
          <w:p w:rsidR="00E71E39" w:rsidRDefault="00E71E39" w:rsidP="00B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94" w:type="dxa"/>
          </w:tcPr>
          <w:p w:rsidR="00E71E39" w:rsidRDefault="00E71E39" w:rsidP="00BB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классных руководителей, получающих дополнительные денежные выплаты, всего</w:t>
            </w:r>
          </w:p>
        </w:tc>
        <w:tc>
          <w:tcPr>
            <w:tcW w:w="1963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E71E39" w:rsidRPr="00EB126D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E71E39" w:rsidRPr="00D24FCB" w:rsidRDefault="00E71E39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E71E39" w:rsidRPr="00D24FCB" w:rsidRDefault="00297B17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6" w:type="dxa"/>
          </w:tcPr>
          <w:p w:rsidR="00E71E39" w:rsidRPr="00D24FCB" w:rsidRDefault="00E236AD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городской местности в классах с численностью не менее 25 человек</w:t>
            </w:r>
          </w:p>
        </w:tc>
        <w:tc>
          <w:tcPr>
            <w:tcW w:w="1963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0964EC" w:rsidRPr="00EB126D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:rsidR="000964EC" w:rsidRPr="00D24FCB" w:rsidRDefault="000964EC" w:rsidP="003B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0964EC" w:rsidRDefault="000964EC" w:rsidP="00E7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городской местности в классах с численностью менее 25 человек</w:t>
            </w:r>
          </w:p>
        </w:tc>
        <w:tc>
          <w:tcPr>
            <w:tcW w:w="1963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0964EC" w:rsidRPr="00EB126D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0964EC" w:rsidRPr="00D24FCB" w:rsidRDefault="000964EC" w:rsidP="003B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0964EC" w:rsidRDefault="000964EC" w:rsidP="00E7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сельской  местности в классах с численностью не менее 14 человек</w:t>
            </w:r>
          </w:p>
        </w:tc>
        <w:tc>
          <w:tcPr>
            <w:tcW w:w="1963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0964EC" w:rsidRPr="00EB126D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0964EC" w:rsidRPr="00D24FCB" w:rsidRDefault="000964EC" w:rsidP="003B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0964EC" w:rsidRDefault="000964EC" w:rsidP="00E7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сельской местности в классах с численностью менее 14 человек</w:t>
            </w:r>
          </w:p>
        </w:tc>
        <w:tc>
          <w:tcPr>
            <w:tcW w:w="1963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0964EC" w:rsidRPr="00EB126D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0964EC" w:rsidRPr="00D24FCB" w:rsidRDefault="000964EC" w:rsidP="003B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4" w:type="dxa"/>
          </w:tcPr>
          <w:p w:rsidR="000964EC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Денежное поощрение лучших учителей</w:t>
            </w:r>
          </w:p>
        </w:tc>
        <w:tc>
          <w:tcPr>
            <w:tcW w:w="1963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58" w:type="dxa"/>
          </w:tcPr>
          <w:p w:rsidR="000964EC" w:rsidRPr="00EB126D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6" w:type="dxa"/>
          </w:tcPr>
          <w:p w:rsidR="000964EC" w:rsidRPr="00D24FCB" w:rsidRDefault="000964EC" w:rsidP="003B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964EC" w:rsidRPr="00EB213F" w:rsidTr="002F1231">
        <w:tc>
          <w:tcPr>
            <w:tcW w:w="15545" w:type="dxa"/>
            <w:gridSpan w:val="8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8.Обеспеченность комплектами учебно-наглядных пособий и оборудования для увеличения количества кабинетов, оснащенных в соответствии с требованиями к организации образовательного процесса (реализация приоритетного национального проекта «Образование»)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994" w:type="dxa"/>
          </w:tcPr>
          <w:p w:rsidR="000964EC" w:rsidRPr="00EB213F" w:rsidRDefault="000964EC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имеющихся комплектов учебно-наглядного оборудования в общеобразовательном учреждении</w:t>
            </w:r>
          </w:p>
        </w:tc>
        <w:tc>
          <w:tcPr>
            <w:tcW w:w="1963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</w:p>
        </w:tc>
        <w:tc>
          <w:tcPr>
            <w:tcW w:w="2258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(кабинет физики)</w:t>
            </w:r>
          </w:p>
        </w:tc>
        <w:tc>
          <w:tcPr>
            <w:tcW w:w="1656" w:type="dxa"/>
          </w:tcPr>
          <w:p w:rsidR="000964EC" w:rsidRPr="00EB213F" w:rsidRDefault="00E9404D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1 (кабинет физики)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994" w:type="dxa"/>
          </w:tcPr>
          <w:p w:rsidR="000964EC" w:rsidRPr="00EB213F" w:rsidRDefault="000964EC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Из них количество приобретенных комплектов учебно-наглядного оборудования в 2013 году</w:t>
            </w:r>
          </w:p>
        </w:tc>
        <w:tc>
          <w:tcPr>
            <w:tcW w:w="1963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</w:p>
        </w:tc>
        <w:tc>
          <w:tcPr>
            <w:tcW w:w="2258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656" w:type="dxa"/>
          </w:tcPr>
          <w:p w:rsidR="000964EC" w:rsidRPr="00EB213F" w:rsidRDefault="00E9404D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0964EC" w:rsidRPr="00EB213F" w:rsidTr="00B44594">
        <w:tc>
          <w:tcPr>
            <w:tcW w:w="15545" w:type="dxa"/>
            <w:gridSpan w:val="8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9.Пополнение фондов школьных библиотек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994" w:type="dxa"/>
          </w:tcPr>
          <w:p w:rsidR="000964EC" w:rsidRPr="00EB213F" w:rsidRDefault="000964EC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школьных библиотек </w:t>
            </w: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 по модернизации системы общего образования)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815</w:t>
            </w:r>
          </w:p>
        </w:tc>
        <w:tc>
          <w:tcPr>
            <w:tcW w:w="1656" w:type="dxa"/>
          </w:tcPr>
          <w:p w:rsidR="000964EC" w:rsidRPr="00EB213F" w:rsidRDefault="00E9404D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815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6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Пополнение экземпляров учебников для фондов школьных библиотек (реализация приоритетного национального проекта «Образование»)</w:t>
            </w:r>
          </w:p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964EC" w:rsidRPr="00EB213F" w:rsidRDefault="000964EC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  <w:p w:rsidR="000964EC" w:rsidRPr="00EB213F" w:rsidRDefault="000964EC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1.Всего </w:t>
            </w:r>
          </w:p>
          <w:p w:rsidR="000964EC" w:rsidRPr="00EB213F" w:rsidRDefault="000964EC" w:rsidP="0077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2.В том числе: за счет субвенций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58" w:type="dxa"/>
          </w:tcPr>
          <w:p w:rsidR="000964EC" w:rsidRPr="00EB213F" w:rsidRDefault="000964EC" w:rsidP="004B6A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  <w:p w:rsidR="000964EC" w:rsidRPr="00EB213F" w:rsidRDefault="000964EC" w:rsidP="004B6A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  <w:p w:rsidR="000964EC" w:rsidRPr="00EB213F" w:rsidRDefault="000964EC" w:rsidP="00770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Default="000964EC" w:rsidP="00297B1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1880</w:t>
            </w:r>
          </w:p>
          <w:p w:rsidR="000964EC" w:rsidRPr="00297B17" w:rsidRDefault="000964EC" w:rsidP="00297B1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1111</w:t>
            </w:r>
          </w:p>
        </w:tc>
        <w:tc>
          <w:tcPr>
            <w:tcW w:w="1656" w:type="dxa"/>
          </w:tcPr>
          <w:p w:rsidR="000964EC" w:rsidRDefault="000964EC" w:rsidP="00096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2646</w:t>
            </w:r>
          </w:p>
          <w:p w:rsidR="000964EC" w:rsidRDefault="00E9404D" w:rsidP="00096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1111</w:t>
            </w:r>
          </w:p>
          <w:p w:rsidR="000964EC" w:rsidRPr="008822A0" w:rsidRDefault="000964EC" w:rsidP="000964EC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77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16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6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9.4..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художественной литературой в соответствии с требованиями ФГОС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60%</w:t>
            </w:r>
          </w:p>
        </w:tc>
        <w:tc>
          <w:tcPr>
            <w:tcW w:w="16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60%</w:t>
            </w:r>
          </w:p>
        </w:tc>
      </w:tr>
      <w:tr w:rsidR="000964EC" w:rsidRPr="00EB213F" w:rsidTr="00D24FCB">
        <w:tc>
          <w:tcPr>
            <w:tcW w:w="15545" w:type="dxa"/>
            <w:gridSpan w:val="8"/>
          </w:tcPr>
          <w:p w:rsidR="000964EC" w:rsidRPr="00EB213F" w:rsidRDefault="000964EC" w:rsidP="006E05C3">
            <w:pPr>
              <w:pStyle w:val="a3"/>
              <w:ind w:left="7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10.Модернизация общеобразовательн</w:t>
            </w:r>
            <w:r w:rsidRPr="00EB213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учреждени</w:t>
            </w:r>
            <w:r w:rsidRPr="00EB213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2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</w:t>
            </w: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дистанционного обучения</w:t>
            </w:r>
          </w:p>
        </w:tc>
      </w:tr>
      <w:tr w:rsidR="000964EC" w:rsidRPr="002F5862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994" w:type="dxa"/>
          </w:tcPr>
          <w:p w:rsidR="000964EC" w:rsidRPr="00EB213F" w:rsidRDefault="000964EC" w:rsidP="00EB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Обновление программного обеспечения и приобретение электронных образовательных ресурсов</w:t>
            </w:r>
          </w:p>
        </w:tc>
        <w:tc>
          <w:tcPr>
            <w:tcW w:w="1963" w:type="dxa"/>
          </w:tcPr>
          <w:p w:rsidR="000964EC" w:rsidRPr="00EB213F" w:rsidRDefault="000964EC" w:rsidP="006E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297B17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corelDRAW</w:t>
            </w:r>
            <w:proofErr w:type="spellEnd"/>
            <w:r w:rsidRPr="00297B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шт</w:t>
            </w:r>
          </w:p>
          <w:p w:rsidR="000964EC" w:rsidRPr="002F5862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Adobe</w:t>
            </w:r>
            <w:r w:rsidRPr="002F58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Audishion</w:t>
            </w:r>
            <w:proofErr w:type="spellEnd"/>
            <w:r w:rsidRPr="002F58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-15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шт, на общую сумму 96489р</w:t>
            </w:r>
          </w:p>
        </w:tc>
        <w:tc>
          <w:tcPr>
            <w:tcW w:w="1656" w:type="dxa"/>
          </w:tcPr>
          <w:p w:rsidR="000964EC" w:rsidRPr="002F5862" w:rsidRDefault="00E9404D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Приобретено программное обеспечение на сумму 215000 р.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994" w:type="dxa"/>
          </w:tcPr>
          <w:p w:rsidR="000964EC" w:rsidRPr="00EB213F" w:rsidRDefault="000964EC" w:rsidP="00EB54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Увеличение пропускной способности и </w:t>
            </w:r>
            <w:proofErr w:type="gramStart"/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интернет-трафика</w:t>
            </w:r>
            <w:proofErr w:type="gramEnd"/>
          </w:p>
        </w:tc>
        <w:tc>
          <w:tcPr>
            <w:tcW w:w="1963" w:type="dxa"/>
          </w:tcPr>
          <w:p w:rsidR="000964EC" w:rsidRPr="00EB213F" w:rsidRDefault="000964EC" w:rsidP="006E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скорость доступа к сети  Интернет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 Мбит/с, увеличения не было</w:t>
            </w:r>
          </w:p>
        </w:tc>
        <w:tc>
          <w:tcPr>
            <w:tcW w:w="1656" w:type="dxa"/>
          </w:tcPr>
          <w:p w:rsidR="000964EC" w:rsidRPr="00EB213F" w:rsidRDefault="00E9404D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4 Мбит/с, увеличения не было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994" w:type="dxa"/>
          </w:tcPr>
          <w:p w:rsidR="000964EC" w:rsidRPr="00EB213F" w:rsidRDefault="000964EC" w:rsidP="00EB54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образовательных программ, учебных курсов в дистанционной форме</w:t>
            </w:r>
          </w:p>
        </w:tc>
        <w:tc>
          <w:tcPr>
            <w:tcW w:w="1963" w:type="dxa"/>
          </w:tcPr>
          <w:p w:rsidR="000964EC" w:rsidRPr="00EB213F" w:rsidRDefault="000964EC" w:rsidP="006E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реализуются (с указанием программ, курсов)/ не реализуются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Математика – 128 уч-ся</w:t>
            </w:r>
          </w:p>
        </w:tc>
        <w:tc>
          <w:tcPr>
            <w:tcW w:w="1656" w:type="dxa"/>
          </w:tcPr>
          <w:p w:rsidR="000964EC" w:rsidRPr="00EB213F" w:rsidRDefault="00E9404D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Математика – 128 уч-ся</w:t>
            </w:r>
          </w:p>
        </w:tc>
      </w:tr>
      <w:tr w:rsidR="000964EC" w:rsidRPr="00CA4AAC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994" w:type="dxa"/>
          </w:tcPr>
          <w:p w:rsidR="000964EC" w:rsidRPr="00EB213F" w:rsidRDefault="000964EC" w:rsidP="0069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 </w:t>
            </w: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есурсов  в образовательном процессе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используемые Интернет-ресурсы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3D515E" w:rsidRDefault="00BC1D77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proofErr w:type="spellStart"/>
              <w:r w:rsidR="000964EC" w:rsidRPr="009039AF">
                <w:rPr>
                  <w:rStyle w:val="a9"/>
                  <w:rFonts w:ascii="Times New Roman" w:hAnsi="Times New Roman" w:cs="Times New Roman"/>
                  <w:sz w:val="24"/>
                  <w:szCs w:val="24"/>
                  <w:highlight w:val="yellow"/>
                  <w:lang w:val="en-US"/>
                </w:rPr>
                <w:t>hrono</w:t>
              </w:r>
              <w:proofErr w:type="spellEnd"/>
              <w:r w:rsidR="000964EC" w:rsidRPr="00755336">
                <w:rPr>
                  <w:rStyle w:val="a9"/>
                  <w:rFonts w:ascii="Times New Roman" w:hAnsi="Times New Roman" w:cs="Times New Roman"/>
                  <w:sz w:val="24"/>
                  <w:szCs w:val="24"/>
                  <w:highlight w:val="yellow"/>
                </w:rPr>
                <w:t>.</w:t>
              </w:r>
              <w:proofErr w:type="spellStart"/>
              <w:r w:rsidR="000964EC" w:rsidRPr="009039AF">
                <w:rPr>
                  <w:rStyle w:val="a9"/>
                  <w:rFonts w:ascii="Times New Roman" w:hAnsi="Times New Roman" w:cs="Times New Roman"/>
                  <w:sz w:val="24"/>
                  <w:szCs w:val="24"/>
                  <w:highlight w:val="yellow"/>
                  <w:lang w:val="en-US"/>
                </w:rPr>
                <w:t>ru</w:t>
              </w:r>
              <w:proofErr w:type="spellEnd"/>
            </w:hyperlink>
            <w:r w:rsidR="000964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weltkzieg</w:t>
            </w:r>
            <w:proofErr w:type="spellEnd"/>
            <w:r w:rsidRPr="007553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pu</w:t>
            </w:r>
            <w:proofErr w:type="spellEnd"/>
            <w:r w:rsidRPr="007553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wikipedia</w:t>
            </w:r>
            <w:proofErr w:type="spellEnd"/>
            <w:r w:rsidRPr="007553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opg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lastRenderedPageBreak/>
              <w:t>historic.ry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dooks</w:t>
            </w:r>
            <w:proofErr w:type="spellEnd"/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manger.ru</w:t>
            </w:r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ege.edu.ru</w:t>
            </w:r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fipi.ru</w:t>
            </w:r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minobras.ru</w:t>
            </w:r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Pr="003D515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ntalant.perm.ru</w:t>
            </w:r>
            <w:r w:rsidRPr="003D515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педсовет,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 школу,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социальная сеть работников,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сеть творческих учителей,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ЦОР,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Школа 2100,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Фактор роста,</w:t>
            </w:r>
          </w:p>
          <w:p w:rsidR="000964EC" w:rsidRPr="00CA4AA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Талант</w:t>
            </w:r>
            <w:r w:rsidRPr="00CA4A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Pr="00CA4A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колыбели</w:t>
            </w:r>
            <w:r w:rsidRPr="00CA4A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Art-education.ru, classic-musik.ru,</w:t>
            </w:r>
          </w:p>
          <w:p w:rsidR="000964EC" w:rsidRPr="007D0A9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АРТ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искусство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artciassic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metodisty.ru, prosv.ru,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статград</w:t>
            </w:r>
            <w:proofErr w:type="spellEnd"/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interneturok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Alexlarin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единая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коллекция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цифровых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образовательных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ресурсов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 w:rsidRPr="008E723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газета</w:t>
            </w:r>
            <w:r w:rsidRPr="008E723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8E723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сентября</w:t>
            </w:r>
            <w:r w:rsidRPr="008E723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uztest.ru,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решу</w:t>
            </w:r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егэ</w:t>
            </w:r>
            <w:proofErr w:type="spellEnd"/>
            <w:r w:rsidRPr="006C510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le-savchenco.ru, cross-kpk.ru, nsportal.ru, nmwcross-krk.ru,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школа</w:t>
            </w:r>
            <w:r w:rsidRPr="00DE7C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цифрового</w:t>
            </w:r>
            <w:r w:rsidRPr="00DE7C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века</w:t>
            </w:r>
            <w:r w:rsidRPr="00DE7C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</w:t>
            </w:r>
            <w:r w:rsidRPr="007D0A9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busu.com.ru, translator.promt.ru, englishteachers.ru</w:t>
            </w:r>
          </w:p>
        </w:tc>
        <w:tc>
          <w:tcPr>
            <w:tcW w:w="1656" w:type="dxa"/>
          </w:tcPr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hrono.ru,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weltkzieg.ru,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pu.wikipedia.opg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historic.ry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dooks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manger.ru,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ege.edu.ru,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minobras.ru,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ntalant.perm.ru,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педсовет,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про школу,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сеть творческих учителей,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ЦОР,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Школа 2100,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Фактор роста,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</w:rPr>
              <w:t>Талант с колыбели,</w:t>
            </w:r>
          </w:p>
          <w:p w:rsidR="00E9404D" w:rsidRPr="00E9404D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Art-education.ru, classic-musik.ru,</w:t>
            </w:r>
          </w:p>
          <w:p w:rsidR="000964EC" w:rsidRPr="004B6DA5" w:rsidRDefault="00E9404D" w:rsidP="00E9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АРТ-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artciassic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metodisty.ru, prosv.ru,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статград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единая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коллекция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цифровых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ресурсов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газета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1-е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uztest.ru,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решу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егэ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le-savchenco.ru, cross-kpk.ru, nsportal.ru, nmwcross-krk.ru,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школа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цифрового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века</w:t>
            </w:r>
            <w:proofErr w:type="spellEnd"/>
            <w:r w:rsidRPr="00E9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busu.com.ru, translator.promt.ru, englishteachers.ru</w:t>
            </w:r>
          </w:p>
        </w:tc>
      </w:tr>
      <w:tr w:rsidR="000964EC" w:rsidRPr="00EB213F" w:rsidTr="00B44594">
        <w:tc>
          <w:tcPr>
            <w:tcW w:w="15545" w:type="dxa"/>
            <w:gridSpan w:val="8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Внедрение современных информационных образовательных технологий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77шт-подключённых к сети Интернет,</w:t>
            </w:r>
          </w:p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67шт-используются в учебных целях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Приобретено 13 новых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установок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 мультимедиа-проекторов, 12 интерактивных досок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мультимедиа-проекторов, 23 интерактивные дос</w:t>
            </w:r>
            <w:r w:rsidRPr="009B73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3994" w:type="dxa"/>
          </w:tcPr>
          <w:p w:rsidR="000964EC" w:rsidRPr="00EB213F" w:rsidRDefault="000964EC" w:rsidP="00B4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учебников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В том числе за счет внебюджетных источников (количество электронных учебников)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Планируемый объем поставки компьютерного оборудования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13Пк для кабинета информатики, ПАК для кабинета математики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 интерактивные доски и 4 проектора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B4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информатизации образовательного процесса в общеобразовательных учреждениях на основе приобретения компьютерных классов</w:t>
            </w:r>
          </w:p>
        </w:tc>
        <w:tc>
          <w:tcPr>
            <w:tcW w:w="1963" w:type="dxa"/>
          </w:tcPr>
          <w:p w:rsidR="000964EC" w:rsidRPr="00EB213F" w:rsidRDefault="000964EC" w:rsidP="0084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учашихся</w:t>
            </w:r>
            <w:proofErr w:type="spell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 на один компьютер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24,5- в комп. классе; 14,5- всего по школе; 9,4- если учесть ПК, ноутбуки, планшетники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7358">
              <w:rPr>
                <w:rFonts w:ascii="Times New Roman" w:hAnsi="Times New Roman" w:cs="Times New Roman"/>
                <w:sz w:val="24"/>
                <w:szCs w:val="24"/>
              </w:rPr>
              <w:t>24,5- в комп. классе; 14,5- всего по школе; 9,4- если учесть ПК, ноутбуки, планшетники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4" w:type="dxa"/>
          </w:tcPr>
          <w:p w:rsidR="000964EC" w:rsidRPr="00EB213F" w:rsidRDefault="000964EC" w:rsidP="00EB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мер, 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энергосбережение</w:t>
            </w:r>
          </w:p>
        </w:tc>
        <w:tc>
          <w:tcPr>
            <w:tcW w:w="1963" w:type="dxa"/>
          </w:tcPr>
          <w:p w:rsidR="000964EC" w:rsidRPr="00EB213F" w:rsidRDefault="000964EC" w:rsidP="00EB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Реализуется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программа энергосбережения, установлены счётчики расхода горячей и холодной воды, установлен терморегулятор горячей воды,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двухтарифные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электросчётчики, используются энергосберегающие лампы.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Реализуется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программа энергосбережения, установлены счётчики расхода горячей и холодной воды, установлен терморегулятор горячей воды,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двухтарифные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электросчётчики, используются энергосберегающие лампы.</w:t>
            </w:r>
          </w:p>
        </w:tc>
      </w:tr>
      <w:tr w:rsidR="000964EC" w:rsidRPr="00EB213F" w:rsidTr="00BB0BC6">
        <w:tc>
          <w:tcPr>
            <w:tcW w:w="15545" w:type="dxa"/>
            <w:gridSpan w:val="8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.Достижение показателей, предусмотренных муниципальной целевой программой «Развитие образования в городском округе «Город Лесной» </w:t>
            </w:r>
          </w:p>
          <w:p w:rsidR="000964EC" w:rsidRPr="00EB213F" w:rsidRDefault="000964EC" w:rsidP="00BB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(Наша новая школа») на 2012-2015 годы 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94" w:type="dxa"/>
          </w:tcPr>
          <w:p w:rsidR="000964EC" w:rsidRPr="00EB213F" w:rsidRDefault="000964EC" w:rsidP="00BB0BC6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(от общего числа) учащихся образовательного учреждения, принявших участие в мероприятиях городского фестиваля «Выше радуги» 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509 фактов участия</w:t>
            </w:r>
          </w:p>
        </w:tc>
        <w:tc>
          <w:tcPr>
            <w:tcW w:w="1656" w:type="dxa"/>
          </w:tcPr>
          <w:p w:rsidR="000964EC" w:rsidRPr="00EB213F" w:rsidRDefault="00CA4AA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79%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94" w:type="dxa"/>
          </w:tcPr>
          <w:p w:rsidR="000964EC" w:rsidRPr="00EB213F" w:rsidRDefault="000964EC" w:rsidP="00541E31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Доля учащихся (от общего числа)  учащихся образовательного учреждения, принявших участие в дистанционных олимпиадах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УРФО- 161уч.- 15,9%</w:t>
            </w:r>
          </w:p>
          <w:p w:rsidR="000964EC" w:rsidRPr="006C510E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Инфознайка-13ч</w:t>
            </w:r>
          </w:p>
        </w:tc>
        <w:tc>
          <w:tcPr>
            <w:tcW w:w="1656" w:type="dxa"/>
          </w:tcPr>
          <w:p w:rsidR="000964EC" w:rsidRPr="00EB213F" w:rsidRDefault="00CA4AA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62%</w:t>
            </w:r>
            <w:bookmarkStart w:id="1" w:name="_GoBack"/>
            <w:bookmarkEnd w:id="1"/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учителей, эффективно использующих современные образовательные технологии (в том числе, информационно-коммуникационные технологии) в профессиональной 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от общей численности учителей 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74,6%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74,6%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педагогов, использующих дистанционные, интерактивные технологии в повышении уровня квалификации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11,9%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11,9%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94" w:type="dxa"/>
          </w:tcPr>
          <w:p w:rsidR="000964EC" w:rsidRPr="00EB213F" w:rsidRDefault="000964EC" w:rsidP="00B918C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</w:t>
            </w: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к объектам инфраструктуры образовательного учреждения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/не обеспечено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обеспечено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обеспечено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услуг в сфере образования, оказываемых в электронном виде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Наличие Попечительских советов образовательных учреждений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0964EC" w:rsidRPr="00EB213F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Осуществление электронного документооборота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proofErr w:type="gramEnd"/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/ не осуществляется</w:t>
            </w: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9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осуществляется</w:t>
            </w:r>
          </w:p>
        </w:tc>
        <w:tc>
          <w:tcPr>
            <w:tcW w:w="1656" w:type="dxa"/>
          </w:tcPr>
          <w:p w:rsidR="000964EC" w:rsidRPr="00EB213F" w:rsidRDefault="009B7358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осуществляется</w:t>
            </w:r>
          </w:p>
        </w:tc>
      </w:tr>
      <w:tr w:rsidR="000964EC" w:rsidRPr="00D24FCB" w:rsidTr="000964EC">
        <w:tc>
          <w:tcPr>
            <w:tcW w:w="756" w:type="dxa"/>
          </w:tcPr>
          <w:p w:rsidR="000964EC" w:rsidRPr="00EB213F" w:rsidRDefault="000964EC" w:rsidP="00EB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94" w:type="dxa"/>
          </w:tcPr>
          <w:p w:rsidR="000964EC" w:rsidRPr="00EB213F" w:rsidRDefault="000964EC" w:rsidP="00573B39">
            <w:pPr>
              <w:shd w:val="clear" w:color="auto" w:fill="FFFFFF"/>
              <w:spacing w:line="278" w:lineRule="exact"/>
              <w:ind w:right="4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213F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программно-технического обслуживания рабочих станций и серверов в составе локальных сетей в общеобразовательных учреждениях</w:t>
            </w:r>
          </w:p>
        </w:tc>
        <w:tc>
          <w:tcPr>
            <w:tcW w:w="1963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964EC" w:rsidRPr="00EB213F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964EC" w:rsidRPr="00D24FCB" w:rsidRDefault="000964EC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№20130911 на обслуживание локальной вычислительной  сети с ИП Паньшина В.Н (ежеквартально)</w:t>
            </w:r>
          </w:p>
        </w:tc>
        <w:tc>
          <w:tcPr>
            <w:tcW w:w="1656" w:type="dxa"/>
          </w:tcPr>
          <w:p w:rsidR="000964EC" w:rsidRPr="00D24FCB" w:rsidRDefault="00315BC1" w:rsidP="005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C1">
              <w:rPr>
                <w:rFonts w:ascii="Times New Roman" w:hAnsi="Times New Roman" w:cs="Times New Roman"/>
                <w:sz w:val="24"/>
                <w:szCs w:val="24"/>
              </w:rPr>
              <w:t>Договор №20130911 на обслуживание локальной вычислительной  сети с ИП Паньшина В.Н (ежеквартально)</w:t>
            </w:r>
          </w:p>
        </w:tc>
      </w:tr>
    </w:tbl>
    <w:p w:rsidR="005563DD" w:rsidRPr="00D24FCB" w:rsidRDefault="005563DD" w:rsidP="005563DD">
      <w:pPr>
        <w:shd w:val="clear" w:color="auto" w:fill="FFFFFF"/>
        <w:ind w:left="-142" w:firstLine="6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FCB">
        <w:rPr>
          <w:rFonts w:ascii="Times New Roman" w:hAnsi="Times New Roman" w:cs="Times New Roman"/>
          <w:sz w:val="24"/>
          <w:szCs w:val="24"/>
        </w:rPr>
        <w:t xml:space="preserve">* Перечень показателей мониторинга составлен на основе значения </w:t>
      </w:r>
      <w:r w:rsidR="00093E35">
        <w:rPr>
          <w:rFonts w:ascii="Times New Roman" w:hAnsi="Times New Roman" w:cs="Times New Roman"/>
          <w:sz w:val="24"/>
          <w:szCs w:val="24"/>
        </w:rPr>
        <w:t xml:space="preserve">планируемых </w:t>
      </w:r>
      <w:r w:rsidRPr="00D24FCB">
        <w:rPr>
          <w:rFonts w:ascii="Times New Roman" w:hAnsi="Times New Roman" w:cs="Times New Roman"/>
          <w:sz w:val="24"/>
          <w:szCs w:val="24"/>
        </w:rPr>
        <w:t>результативности предоставления субсидии</w:t>
      </w:r>
      <w:r w:rsidR="00093E35">
        <w:rPr>
          <w:rFonts w:ascii="Times New Roman" w:hAnsi="Times New Roman" w:cs="Times New Roman"/>
          <w:sz w:val="24"/>
          <w:szCs w:val="24"/>
        </w:rPr>
        <w:t xml:space="preserve"> из областного </w:t>
      </w:r>
      <w:r w:rsidRPr="00D24FCB">
        <w:rPr>
          <w:rFonts w:ascii="Times New Roman" w:hAnsi="Times New Roman" w:cs="Times New Roman"/>
          <w:sz w:val="24"/>
          <w:szCs w:val="24"/>
        </w:rPr>
        <w:t>бюджет</w:t>
      </w:r>
      <w:r w:rsidR="00093E35">
        <w:rPr>
          <w:rFonts w:ascii="Times New Roman" w:hAnsi="Times New Roman" w:cs="Times New Roman"/>
          <w:sz w:val="24"/>
          <w:szCs w:val="24"/>
        </w:rPr>
        <w:t>а</w:t>
      </w:r>
      <w:r w:rsidRPr="00D24FCB">
        <w:rPr>
          <w:rFonts w:ascii="Times New Roman" w:hAnsi="Times New Roman" w:cs="Times New Roman"/>
          <w:sz w:val="24"/>
          <w:szCs w:val="24"/>
        </w:rPr>
        <w:t xml:space="preserve"> </w:t>
      </w:r>
      <w:r w:rsidR="00093E35">
        <w:rPr>
          <w:rFonts w:ascii="Times New Roman" w:hAnsi="Times New Roman" w:cs="Times New Roman"/>
          <w:sz w:val="24"/>
          <w:szCs w:val="24"/>
        </w:rPr>
        <w:t xml:space="preserve">местному бюджету на реализацию комплекса мер по модернизации системы общего образования в Свердловской области в 2013 году за счет субсидии, полученной из федерального бюджета в 2013 году, </w:t>
      </w:r>
      <w:r w:rsidRPr="00D24FCB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главы </w:t>
      </w:r>
      <w:r w:rsidRPr="00D24FCB">
        <w:rPr>
          <w:rFonts w:ascii="Times New Roman" w:hAnsi="Times New Roman" w:cs="Times New Roman"/>
          <w:sz w:val="24"/>
          <w:szCs w:val="24"/>
        </w:rPr>
        <w:lastRenderedPageBreak/>
        <w:t>постановлением главы администрации городского округа «Город Лесной» от 0</w:t>
      </w:r>
      <w:r w:rsidR="00093E35">
        <w:rPr>
          <w:rFonts w:ascii="Times New Roman" w:hAnsi="Times New Roman" w:cs="Times New Roman"/>
          <w:sz w:val="24"/>
          <w:szCs w:val="24"/>
        </w:rPr>
        <w:t>1</w:t>
      </w:r>
      <w:r w:rsidRPr="00D24FCB">
        <w:rPr>
          <w:rFonts w:ascii="Times New Roman" w:hAnsi="Times New Roman" w:cs="Times New Roman"/>
          <w:sz w:val="24"/>
          <w:szCs w:val="24"/>
        </w:rPr>
        <w:t>.04.201</w:t>
      </w:r>
      <w:r w:rsidR="00093E35">
        <w:rPr>
          <w:rFonts w:ascii="Times New Roman" w:hAnsi="Times New Roman" w:cs="Times New Roman"/>
          <w:sz w:val="24"/>
          <w:szCs w:val="24"/>
        </w:rPr>
        <w:t>3</w:t>
      </w:r>
      <w:r w:rsidRPr="00D24FCB">
        <w:rPr>
          <w:rFonts w:ascii="Times New Roman" w:hAnsi="Times New Roman" w:cs="Times New Roman"/>
          <w:sz w:val="24"/>
          <w:szCs w:val="24"/>
        </w:rPr>
        <w:t>г. №</w:t>
      </w:r>
      <w:r w:rsidR="00093E35">
        <w:rPr>
          <w:rFonts w:ascii="Times New Roman" w:hAnsi="Times New Roman" w:cs="Times New Roman"/>
          <w:sz w:val="24"/>
          <w:szCs w:val="24"/>
        </w:rPr>
        <w:t>508</w:t>
      </w:r>
      <w:r w:rsidRPr="00D24FCB">
        <w:rPr>
          <w:rFonts w:ascii="Times New Roman" w:hAnsi="Times New Roman" w:cs="Times New Roman"/>
          <w:sz w:val="24"/>
          <w:szCs w:val="24"/>
        </w:rPr>
        <w:t xml:space="preserve"> «Об утверждении комплекса мер по</w:t>
      </w:r>
      <w:proofErr w:type="gramEnd"/>
      <w:r w:rsidRPr="00D24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4FCB">
        <w:rPr>
          <w:rFonts w:ascii="Times New Roman" w:hAnsi="Times New Roman" w:cs="Times New Roman"/>
          <w:sz w:val="24"/>
          <w:szCs w:val="24"/>
        </w:rPr>
        <w:t xml:space="preserve">модернизации </w:t>
      </w:r>
      <w:r w:rsidR="00093E35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D24FCB">
        <w:rPr>
          <w:rFonts w:ascii="Times New Roman" w:hAnsi="Times New Roman" w:cs="Times New Roman"/>
          <w:sz w:val="24"/>
          <w:szCs w:val="24"/>
        </w:rPr>
        <w:t>общего образования в городском округе «Город Лесной» в 201</w:t>
      </w:r>
      <w:r w:rsidR="00093E35">
        <w:rPr>
          <w:rFonts w:ascii="Times New Roman" w:hAnsi="Times New Roman" w:cs="Times New Roman"/>
          <w:sz w:val="24"/>
          <w:szCs w:val="24"/>
        </w:rPr>
        <w:t>3</w:t>
      </w:r>
      <w:r w:rsidRPr="00D24FCB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654777" w:rsidRPr="00D24FCB">
        <w:rPr>
          <w:rFonts w:ascii="Times New Roman" w:hAnsi="Times New Roman" w:cs="Times New Roman"/>
          <w:sz w:val="24"/>
          <w:szCs w:val="24"/>
        </w:rPr>
        <w:t xml:space="preserve"> (с изменениями от </w:t>
      </w:r>
      <w:r w:rsidR="00093E35">
        <w:rPr>
          <w:rFonts w:ascii="Times New Roman" w:hAnsi="Times New Roman" w:cs="Times New Roman"/>
          <w:sz w:val="24"/>
          <w:szCs w:val="24"/>
        </w:rPr>
        <w:t>05.07.2013 г.</w:t>
      </w:r>
      <w:r w:rsidR="00654777" w:rsidRPr="00D24FCB">
        <w:rPr>
          <w:rFonts w:ascii="Times New Roman" w:hAnsi="Times New Roman" w:cs="Times New Roman"/>
          <w:sz w:val="24"/>
          <w:szCs w:val="24"/>
        </w:rPr>
        <w:t xml:space="preserve"> №</w:t>
      </w:r>
      <w:r w:rsidR="00093E35">
        <w:rPr>
          <w:rFonts w:ascii="Times New Roman" w:hAnsi="Times New Roman" w:cs="Times New Roman"/>
          <w:sz w:val="24"/>
          <w:szCs w:val="24"/>
        </w:rPr>
        <w:t>1124</w:t>
      </w:r>
      <w:r w:rsidR="00654777" w:rsidRPr="00D24FCB">
        <w:rPr>
          <w:rFonts w:ascii="Times New Roman" w:hAnsi="Times New Roman" w:cs="Times New Roman"/>
          <w:sz w:val="24"/>
          <w:szCs w:val="24"/>
        </w:rPr>
        <w:t>)</w:t>
      </w:r>
      <w:r w:rsidR="00093E35">
        <w:rPr>
          <w:rFonts w:ascii="Times New Roman" w:hAnsi="Times New Roman" w:cs="Times New Roman"/>
          <w:sz w:val="24"/>
          <w:szCs w:val="24"/>
        </w:rPr>
        <w:t xml:space="preserve">, показателей </w:t>
      </w:r>
      <w:r w:rsidR="00D5385B">
        <w:rPr>
          <w:rFonts w:ascii="Times New Roman" w:hAnsi="Times New Roman" w:cs="Times New Roman"/>
          <w:sz w:val="24"/>
          <w:szCs w:val="24"/>
        </w:rPr>
        <w:t>реализации приоритетного национального проекта «Образование» в городском округе «Город Лесной»</w:t>
      </w:r>
      <w:r w:rsidR="00696FAB">
        <w:rPr>
          <w:rFonts w:ascii="Times New Roman" w:hAnsi="Times New Roman" w:cs="Times New Roman"/>
          <w:sz w:val="24"/>
          <w:szCs w:val="24"/>
        </w:rPr>
        <w:t>, предусмотренных соглашением с Министерством общего и профессионального образования Свердловской области</w:t>
      </w:r>
      <w:r w:rsidR="00B60316">
        <w:rPr>
          <w:rFonts w:ascii="Times New Roman" w:hAnsi="Times New Roman" w:cs="Times New Roman"/>
          <w:sz w:val="24"/>
          <w:szCs w:val="24"/>
        </w:rPr>
        <w:t xml:space="preserve">, </w:t>
      </w:r>
      <w:r w:rsidRPr="00D24FCB">
        <w:rPr>
          <w:rFonts w:ascii="Times New Roman" w:hAnsi="Times New Roman" w:cs="Times New Roman"/>
          <w:sz w:val="24"/>
          <w:szCs w:val="24"/>
        </w:rPr>
        <w:t xml:space="preserve"> </w:t>
      </w:r>
      <w:r w:rsidR="00B60316">
        <w:rPr>
          <w:rFonts w:ascii="Times New Roman" w:hAnsi="Times New Roman" w:cs="Times New Roman"/>
          <w:sz w:val="24"/>
          <w:szCs w:val="24"/>
        </w:rPr>
        <w:t xml:space="preserve">критериями оценки эффективности муниципальной целевой программы «Развитие образования </w:t>
      </w:r>
      <w:r w:rsidR="002F1231">
        <w:rPr>
          <w:rFonts w:ascii="Times New Roman" w:hAnsi="Times New Roman" w:cs="Times New Roman"/>
          <w:sz w:val="24"/>
          <w:szCs w:val="24"/>
        </w:rPr>
        <w:t>в городском округе «Город Лесной» («Наша новая школа») на 2012-2015 годы</w:t>
      </w:r>
      <w:r w:rsidR="00B60316">
        <w:rPr>
          <w:rFonts w:ascii="Times New Roman" w:hAnsi="Times New Roman" w:cs="Times New Roman"/>
          <w:sz w:val="24"/>
          <w:szCs w:val="24"/>
        </w:rPr>
        <w:t>»</w:t>
      </w:r>
      <w:r w:rsidR="008B5A98">
        <w:rPr>
          <w:rFonts w:ascii="Times New Roman" w:hAnsi="Times New Roman" w:cs="Times New Roman"/>
          <w:sz w:val="24"/>
          <w:szCs w:val="24"/>
        </w:rPr>
        <w:t>, утвержденной постановлением</w:t>
      </w:r>
      <w:proofErr w:type="gramEnd"/>
      <w:r w:rsidR="008B5A98">
        <w:rPr>
          <w:rFonts w:ascii="Times New Roman" w:hAnsi="Times New Roman" w:cs="Times New Roman"/>
          <w:sz w:val="24"/>
          <w:szCs w:val="24"/>
        </w:rPr>
        <w:t xml:space="preserve"> главы администрации городского округа «Город Лесной» от 05.10.2011г. №1002 (с изменениями от 15.03.2012 г. №184, от 29.08.2012 г. №1158, от 27.11.2012г. №1811, от 27.03.2013г. №450, от 27.03.2013г. №450)</w:t>
      </w:r>
      <w:r w:rsidR="00EB213F">
        <w:rPr>
          <w:rFonts w:ascii="Times New Roman" w:hAnsi="Times New Roman" w:cs="Times New Roman"/>
          <w:sz w:val="24"/>
          <w:szCs w:val="24"/>
        </w:rPr>
        <w:t>.</w:t>
      </w:r>
    </w:p>
    <w:sectPr w:rsidR="005563DD" w:rsidRPr="00D24FCB" w:rsidSect="00D24F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77" w:rsidRDefault="00BC1D77" w:rsidP="004D1CB1">
      <w:pPr>
        <w:spacing w:after="0" w:line="240" w:lineRule="auto"/>
      </w:pPr>
      <w:r>
        <w:separator/>
      </w:r>
    </w:p>
  </w:endnote>
  <w:endnote w:type="continuationSeparator" w:id="0">
    <w:p w:rsidR="00BC1D77" w:rsidRDefault="00BC1D77" w:rsidP="004D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31" w:rsidRDefault="002F12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547"/>
      <w:docPartObj>
        <w:docPartGallery w:val="Page Numbers (Bottom of Page)"/>
        <w:docPartUnique/>
      </w:docPartObj>
    </w:sdtPr>
    <w:sdtEndPr/>
    <w:sdtContent>
      <w:p w:rsidR="002F1231" w:rsidRDefault="006665D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231" w:rsidRDefault="002F12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31" w:rsidRDefault="002F12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77" w:rsidRDefault="00BC1D77" w:rsidP="004D1CB1">
      <w:pPr>
        <w:spacing w:after="0" w:line="240" w:lineRule="auto"/>
      </w:pPr>
      <w:r>
        <w:separator/>
      </w:r>
    </w:p>
  </w:footnote>
  <w:footnote w:type="continuationSeparator" w:id="0">
    <w:p w:rsidR="00BC1D77" w:rsidRDefault="00BC1D77" w:rsidP="004D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31" w:rsidRDefault="002F12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31" w:rsidRDefault="002F12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31" w:rsidRDefault="002F12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3ED"/>
    <w:multiLevelType w:val="hybridMultilevel"/>
    <w:tmpl w:val="A07A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275F"/>
    <w:multiLevelType w:val="hybridMultilevel"/>
    <w:tmpl w:val="77CE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0A6"/>
    <w:multiLevelType w:val="hybridMultilevel"/>
    <w:tmpl w:val="FCF2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090"/>
    <w:multiLevelType w:val="hybridMultilevel"/>
    <w:tmpl w:val="1400C02E"/>
    <w:lvl w:ilvl="0" w:tplc="78E69DD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0E08F7"/>
    <w:multiLevelType w:val="hybridMultilevel"/>
    <w:tmpl w:val="0DBC2C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DD"/>
    <w:rsid w:val="00021850"/>
    <w:rsid w:val="00047207"/>
    <w:rsid w:val="00093E35"/>
    <w:rsid w:val="000964EC"/>
    <w:rsid w:val="00143527"/>
    <w:rsid w:val="001A5BB4"/>
    <w:rsid w:val="00252B50"/>
    <w:rsid w:val="00264947"/>
    <w:rsid w:val="00297B17"/>
    <w:rsid w:val="002F1231"/>
    <w:rsid w:val="002F3B53"/>
    <w:rsid w:val="002F5862"/>
    <w:rsid w:val="00315BC1"/>
    <w:rsid w:val="00380D8D"/>
    <w:rsid w:val="003A5D9F"/>
    <w:rsid w:val="003B0560"/>
    <w:rsid w:val="003B2AF7"/>
    <w:rsid w:val="003C41F5"/>
    <w:rsid w:val="003D515E"/>
    <w:rsid w:val="00400C73"/>
    <w:rsid w:val="00425167"/>
    <w:rsid w:val="00445356"/>
    <w:rsid w:val="004629C1"/>
    <w:rsid w:val="004A6A18"/>
    <w:rsid w:val="004B6A23"/>
    <w:rsid w:val="004B6DA5"/>
    <w:rsid w:val="004D1CB1"/>
    <w:rsid w:val="004E6897"/>
    <w:rsid w:val="00541E31"/>
    <w:rsid w:val="005563DD"/>
    <w:rsid w:val="00573B39"/>
    <w:rsid w:val="005A23C0"/>
    <w:rsid w:val="005A39C6"/>
    <w:rsid w:val="00613FE4"/>
    <w:rsid w:val="00654777"/>
    <w:rsid w:val="00660ED1"/>
    <w:rsid w:val="006665D3"/>
    <w:rsid w:val="00696FAB"/>
    <w:rsid w:val="006B5A84"/>
    <w:rsid w:val="006C19CA"/>
    <w:rsid w:val="006C510E"/>
    <w:rsid w:val="006E05C3"/>
    <w:rsid w:val="00706997"/>
    <w:rsid w:val="00755336"/>
    <w:rsid w:val="00770929"/>
    <w:rsid w:val="00770AD0"/>
    <w:rsid w:val="00781F58"/>
    <w:rsid w:val="007831DD"/>
    <w:rsid w:val="007862C6"/>
    <w:rsid w:val="00797598"/>
    <w:rsid w:val="007B31EF"/>
    <w:rsid w:val="007D0A9F"/>
    <w:rsid w:val="0080643E"/>
    <w:rsid w:val="008421D3"/>
    <w:rsid w:val="00870D16"/>
    <w:rsid w:val="008822A0"/>
    <w:rsid w:val="008B10EB"/>
    <w:rsid w:val="008B5A98"/>
    <w:rsid w:val="008D5DA6"/>
    <w:rsid w:val="008E723D"/>
    <w:rsid w:val="009730B4"/>
    <w:rsid w:val="009B7358"/>
    <w:rsid w:val="00A50960"/>
    <w:rsid w:val="00A6086D"/>
    <w:rsid w:val="00A64251"/>
    <w:rsid w:val="00AC1CA9"/>
    <w:rsid w:val="00B04EFF"/>
    <w:rsid w:val="00B44594"/>
    <w:rsid w:val="00B45527"/>
    <w:rsid w:val="00B60316"/>
    <w:rsid w:val="00B918C9"/>
    <w:rsid w:val="00BA7FFA"/>
    <w:rsid w:val="00BB0BC6"/>
    <w:rsid w:val="00BB2D2B"/>
    <w:rsid w:val="00BC1D77"/>
    <w:rsid w:val="00C14CF4"/>
    <w:rsid w:val="00CA4AAC"/>
    <w:rsid w:val="00CB45EF"/>
    <w:rsid w:val="00CB5763"/>
    <w:rsid w:val="00CB7F67"/>
    <w:rsid w:val="00CC268C"/>
    <w:rsid w:val="00D24FCB"/>
    <w:rsid w:val="00D35DF2"/>
    <w:rsid w:val="00D4076B"/>
    <w:rsid w:val="00D5385B"/>
    <w:rsid w:val="00D61369"/>
    <w:rsid w:val="00D83A2D"/>
    <w:rsid w:val="00DE7C67"/>
    <w:rsid w:val="00E236AD"/>
    <w:rsid w:val="00E25C27"/>
    <w:rsid w:val="00E55549"/>
    <w:rsid w:val="00E71E39"/>
    <w:rsid w:val="00E9404D"/>
    <w:rsid w:val="00EB126D"/>
    <w:rsid w:val="00EB213F"/>
    <w:rsid w:val="00EB54B5"/>
    <w:rsid w:val="00F4047C"/>
    <w:rsid w:val="00F85641"/>
    <w:rsid w:val="00FC7701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3DD"/>
    <w:pPr>
      <w:ind w:left="720"/>
      <w:contextualSpacing/>
    </w:pPr>
  </w:style>
  <w:style w:type="table" w:styleId="a4">
    <w:name w:val="Table Grid"/>
    <w:basedOn w:val="a1"/>
    <w:rsid w:val="00556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1CB1"/>
  </w:style>
  <w:style w:type="paragraph" w:styleId="a7">
    <w:name w:val="footer"/>
    <w:basedOn w:val="a"/>
    <w:link w:val="a8"/>
    <w:uiPriority w:val="99"/>
    <w:unhideWhenUsed/>
    <w:rsid w:val="004D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CB1"/>
  </w:style>
  <w:style w:type="character" w:styleId="a9">
    <w:name w:val="Hyperlink"/>
    <w:basedOn w:val="a0"/>
    <w:uiPriority w:val="99"/>
    <w:unhideWhenUsed/>
    <w:rsid w:val="00755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3DD"/>
    <w:pPr>
      <w:ind w:left="720"/>
      <w:contextualSpacing/>
    </w:pPr>
  </w:style>
  <w:style w:type="table" w:styleId="a4">
    <w:name w:val="Table Grid"/>
    <w:basedOn w:val="a1"/>
    <w:rsid w:val="00556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1CB1"/>
  </w:style>
  <w:style w:type="paragraph" w:styleId="a7">
    <w:name w:val="footer"/>
    <w:basedOn w:val="a"/>
    <w:link w:val="a8"/>
    <w:uiPriority w:val="99"/>
    <w:unhideWhenUsed/>
    <w:rsid w:val="004D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CB1"/>
  </w:style>
  <w:style w:type="character" w:styleId="a9">
    <w:name w:val="Hyperlink"/>
    <w:basedOn w:val="a0"/>
    <w:uiPriority w:val="99"/>
    <w:unhideWhenUsed/>
    <w:rsid w:val="00755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ro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D379-E651-4A47-898A-DD7D4067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</dc:creator>
  <cp:lastModifiedBy>Казакова</cp:lastModifiedBy>
  <cp:revision>16</cp:revision>
  <cp:lastPrinted>2013-08-22T04:46:00Z</cp:lastPrinted>
  <dcterms:created xsi:type="dcterms:W3CDTF">2013-10-03T06:04:00Z</dcterms:created>
  <dcterms:modified xsi:type="dcterms:W3CDTF">2014-02-15T08:07:00Z</dcterms:modified>
</cp:coreProperties>
</file>